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D6FBA8" w14:textId="49768540" w:rsidR="0026450D" w:rsidRDefault="00361452">
      <w:r>
        <w:t>This tutorial dataset consists of a raw NED DEM tile, in Geotiff format (grdn47w112_11.tif) and a geodatabase (ProjectInputs_UTM12.gdb).  Within the geodatabase, there is a regional HUCs layer and a ProjectAreaHUCs, both extracted from the NHD HUC12 dataset; note that the ProjectAreaHUCs is a subset of the HUCs layer.</w:t>
      </w:r>
      <w:r w:rsidR="001A36A1">
        <w:t xml:space="preserve">  The AreaCalibrations layer was made by dissolving a geology layer and clipping it down to match the HUCs layer extent; the assigned calibrations are not representative and are used simply to illustrate using multiple calibrations in a given model run.  The KnownDrains layer was created by randomly making point features along the roads, and is intended to show how the model uses known drainpoint locations to segment roads.</w:t>
      </w:r>
    </w:p>
    <w:p w14:paraId="51BD8950" w14:textId="6F49B633" w:rsidR="00361452" w:rsidRDefault="00361452"/>
    <w:p w14:paraId="79DFC832" w14:textId="25A7626E" w:rsidR="00361452" w:rsidRDefault="00361452">
      <w:r>
        <w:rPr>
          <w:noProof/>
        </w:rPr>
        <w:drawing>
          <wp:inline distT="0" distB="0" distL="0" distR="0" wp14:anchorId="2177E5E9" wp14:editId="0FBBEE38">
            <wp:extent cx="2028825" cy="14954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028825" cy="1495425"/>
                    </a:xfrm>
                    <a:prstGeom prst="rect">
                      <a:avLst/>
                    </a:prstGeom>
                  </pic:spPr>
                </pic:pic>
              </a:graphicData>
            </a:graphic>
          </wp:inline>
        </w:drawing>
      </w:r>
    </w:p>
    <w:sectPr w:rsidR="003614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452"/>
    <w:rsid w:val="001A36A1"/>
    <w:rsid w:val="0026450D"/>
    <w:rsid w:val="00361452"/>
    <w:rsid w:val="00AE1D27"/>
    <w:rsid w:val="00E60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F74078"/>
  <w15:chartTrackingRefBased/>
  <w15:docId w15:val="{61DBF191-AD81-49E8-B255-EC84A294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Pages>
  <Words>111</Words>
  <Characters>639</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Nelson, Nathan -FS</dc:creator>
  <cp:keywords/>
  <dc:description/>
  <cp:lastModifiedBy>Nelson, Nathan -FS</cp:lastModifiedBy>
  <cp:revision>2</cp:revision>
  <dcterms:created xsi:type="dcterms:W3CDTF">2021-04-21T21:00:00Z</dcterms:created>
  <dcterms:modified xsi:type="dcterms:W3CDTF">2021-04-21T22:15:00Z</dcterms:modified>
</cp:coreProperties>
</file>